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452" w:rsidRDefault="001D01F9" w:rsidP="001D01F9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D76E54">
        <w:rPr>
          <w:rFonts w:cs="B Nazanin" w:hint="cs"/>
          <w:b/>
          <w:bCs/>
          <w:sz w:val="32"/>
          <w:szCs w:val="32"/>
          <w:rtl/>
          <w:lang w:bidi="fa-IR"/>
        </w:rPr>
        <w:t>آنالیز حمل مصالح و خاک مازاد</w:t>
      </w:r>
      <w:r w:rsidR="004E0DBF" w:rsidRPr="00D76E54">
        <w:rPr>
          <w:rFonts w:cs="B Nazanin" w:hint="cs"/>
          <w:b/>
          <w:bCs/>
          <w:sz w:val="32"/>
          <w:szCs w:val="32"/>
          <w:rtl/>
          <w:lang w:bidi="fa-IR"/>
        </w:rPr>
        <w:t xml:space="preserve"> (</w:t>
      </w:r>
      <w:r w:rsidR="00D76E54" w:rsidRPr="00D76E54">
        <w:rPr>
          <w:rFonts w:cs="B Nazanin" w:hint="cs"/>
          <w:b/>
          <w:bCs/>
          <w:sz w:val="32"/>
          <w:szCs w:val="32"/>
          <w:rtl/>
          <w:lang w:bidi="fa-IR"/>
        </w:rPr>
        <w:t xml:space="preserve">بر حسب </w:t>
      </w:r>
      <w:r w:rsidR="004E0DBF" w:rsidRPr="00D76E54">
        <w:rPr>
          <w:rFonts w:cs="B Nazanin" w:hint="cs"/>
          <w:b/>
          <w:bCs/>
          <w:sz w:val="32"/>
          <w:szCs w:val="32"/>
          <w:rtl/>
          <w:lang w:bidi="fa-IR"/>
        </w:rPr>
        <w:t>کیلومتر)</w:t>
      </w:r>
    </w:p>
    <w:p w:rsidR="00D76E54" w:rsidRPr="00D76E54" w:rsidRDefault="00D76E54" w:rsidP="00D76E54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tbl>
      <w:tblPr>
        <w:tblStyle w:val="TableGrid"/>
        <w:bidiVisual/>
        <w:tblW w:w="9271" w:type="dxa"/>
        <w:tblInd w:w="-245" w:type="dxa"/>
        <w:tblLook w:val="04A0" w:firstRow="1" w:lastRow="0" w:firstColumn="1" w:lastColumn="0" w:noHBand="0" w:noVBand="1"/>
      </w:tblPr>
      <w:tblGrid>
        <w:gridCol w:w="1148"/>
        <w:gridCol w:w="1189"/>
        <w:gridCol w:w="1181"/>
        <w:gridCol w:w="1111"/>
        <w:gridCol w:w="1132"/>
        <w:gridCol w:w="3510"/>
      </w:tblGrid>
      <w:tr w:rsidR="001D01F9" w:rsidTr="00D6374B">
        <w:tc>
          <w:tcPr>
            <w:tcW w:w="1148" w:type="dxa"/>
          </w:tcPr>
          <w:p w:rsidR="001D01F9" w:rsidRDefault="001D01F9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1189" w:type="dxa"/>
          </w:tcPr>
          <w:p w:rsidR="00D6374B" w:rsidRDefault="00D6374B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آجر</w:t>
            </w:r>
          </w:p>
          <w:p w:rsidR="001D01F9" w:rsidRDefault="001D01F9" w:rsidP="00D6374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اصفهان</w:t>
            </w:r>
          </w:p>
        </w:tc>
        <w:tc>
          <w:tcPr>
            <w:tcW w:w="1181" w:type="dxa"/>
          </w:tcPr>
          <w:p w:rsidR="00D6374B" w:rsidRDefault="001D01F9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میلگرد</w:t>
            </w:r>
          </w:p>
          <w:p w:rsidR="001D01F9" w:rsidRDefault="001D01F9" w:rsidP="00D6374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اصفهان</w:t>
            </w:r>
          </w:p>
        </w:tc>
        <w:tc>
          <w:tcPr>
            <w:tcW w:w="1111" w:type="dxa"/>
          </w:tcPr>
          <w:p w:rsidR="00D6374B" w:rsidRDefault="00D6374B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سیمان</w:t>
            </w:r>
          </w:p>
          <w:p w:rsidR="001D01F9" w:rsidRDefault="001D01F9" w:rsidP="00D6374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آبیک</w:t>
            </w:r>
          </w:p>
        </w:tc>
        <w:tc>
          <w:tcPr>
            <w:tcW w:w="1132" w:type="dxa"/>
          </w:tcPr>
          <w:p w:rsidR="00D6374B" w:rsidRDefault="00D6374B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آهک</w:t>
            </w:r>
          </w:p>
          <w:p w:rsidR="001D01F9" w:rsidRDefault="001D01F9" w:rsidP="00D6374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آبگرم</w:t>
            </w:r>
          </w:p>
        </w:tc>
        <w:tc>
          <w:tcPr>
            <w:tcW w:w="3510" w:type="dxa"/>
          </w:tcPr>
          <w:p w:rsidR="001D01F9" w:rsidRDefault="001D01F9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خاک مازاد</w:t>
            </w:r>
          </w:p>
        </w:tc>
      </w:tr>
      <w:tr w:rsidR="00BC70E6" w:rsidTr="00D6374B">
        <w:tc>
          <w:tcPr>
            <w:tcW w:w="1148" w:type="dxa"/>
          </w:tcPr>
          <w:p w:rsidR="00BC70E6" w:rsidRDefault="00BC70E6" w:rsidP="004E0D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قزوین</w:t>
            </w:r>
          </w:p>
        </w:tc>
        <w:tc>
          <w:tcPr>
            <w:tcW w:w="1189" w:type="dxa"/>
          </w:tcPr>
          <w:p w:rsidR="00BC70E6" w:rsidRPr="00D76E54" w:rsidRDefault="00BC70E6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435</w:t>
            </w:r>
          </w:p>
        </w:tc>
        <w:tc>
          <w:tcPr>
            <w:tcW w:w="1181" w:type="dxa"/>
          </w:tcPr>
          <w:p w:rsidR="00BC70E6" w:rsidRPr="00D76E54" w:rsidRDefault="00BC70E6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435</w:t>
            </w:r>
          </w:p>
        </w:tc>
        <w:tc>
          <w:tcPr>
            <w:tcW w:w="1111" w:type="dxa"/>
          </w:tcPr>
          <w:p w:rsidR="00BC70E6" w:rsidRPr="00D76E54" w:rsidRDefault="00BC70E6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55</w:t>
            </w:r>
          </w:p>
        </w:tc>
        <w:tc>
          <w:tcPr>
            <w:tcW w:w="1132" w:type="dxa"/>
          </w:tcPr>
          <w:p w:rsidR="00BC70E6" w:rsidRPr="00D76E54" w:rsidRDefault="00BC70E6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83</w:t>
            </w:r>
          </w:p>
        </w:tc>
        <w:tc>
          <w:tcPr>
            <w:tcW w:w="3510" w:type="dxa"/>
          </w:tcPr>
          <w:p w:rsidR="00BC70E6" w:rsidRPr="00D76E54" w:rsidRDefault="00BC70E6" w:rsidP="00305C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  <w:tr w:rsidR="00BC70E6" w:rsidTr="00D6374B">
        <w:tc>
          <w:tcPr>
            <w:tcW w:w="1148" w:type="dxa"/>
          </w:tcPr>
          <w:p w:rsidR="00BC70E6" w:rsidRDefault="00BC70E6" w:rsidP="004E0D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تاکستان</w:t>
            </w:r>
          </w:p>
        </w:tc>
        <w:tc>
          <w:tcPr>
            <w:tcW w:w="1189" w:type="dxa"/>
          </w:tcPr>
          <w:p w:rsidR="00BC70E6" w:rsidRPr="00D76E54" w:rsidRDefault="00BC70E6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444</w:t>
            </w:r>
          </w:p>
        </w:tc>
        <w:tc>
          <w:tcPr>
            <w:tcW w:w="1181" w:type="dxa"/>
          </w:tcPr>
          <w:p w:rsidR="00BC70E6" w:rsidRPr="00D76E54" w:rsidRDefault="00BC70E6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444</w:t>
            </w:r>
          </w:p>
        </w:tc>
        <w:tc>
          <w:tcPr>
            <w:tcW w:w="1111" w:type="dxa"/>
          </w:tcPr>
          <w:p w:rsidR="00BC70E6" w:rsidRPr="00D76E54" w:rsidRDefault="00BC70E6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1132" w:type="dxa"/>
          </w:tcPr>
          <w:p w:rsidR="00BC70E6" w:rsidRPr="00D76E54" w:rsidRDefault="00BC70E6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3510" w:type="dxa"/>
          </w:tcPr>
          <w:p w:rsidR="00BC70E6" w:rsidRPr="00D76E54" w:rsidRDefault="00BC70E6" w:rsidP="00305C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  <w:tr w:rsidR="004E0DBF" w:rsidTr="00D6374B">
        <w:tc>
          <w:tcPr>
            <w:tcW w:w="1148" w:type="dxa"/>
          </w:tcPr>
          <w:p w:rsidR="004E0DBF" w:rsidRDefault="004E0DBF" w:rsidP="004E0D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الوند</w:t>
            </w:r>
          </w:p>
        </w:tc>
        <w:tc>
          <w:tcPr>
            <w:tcW w:w="1189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439</w:t>
            </w:r>
          </w:p>
        </w:tc>
        <w:tc>
          <w:tcPr>
            <w:tcW w:w="1181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439</w:t>
            </w:r>
          </w:p>
        </w:tc>
        <w:tc>
          <w:tcPr>
            <w:tcW w:w="1111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132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107</w:t>
            </w:r>
          </w:p>
        </w:tc>
        <w:tc>
          <w:tcPr>
            <w:tcW w:w="3510" w:type="dxa"/>
          </w:tcPr>
          <w:p w:rsidR="004E0DBF" w:rsidRPr="00D76E54" w:rsidRDefault="00D76E54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ارائه کروکی حمل از</w:t>
            </w:r>
            <w:bookmarkStart w:id="0" w:name="_GoBack"/>
            <w:bookmarkEnd w:id="0"/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شهرداری در حین اجرا </w:t>
            </w:r>
          </w:p>
        </w:tc>
      </w:tr>
      <w:tr w:rsidR="00D76E54" w:rsidTr="00D6374B">
        <w:tc>
          <w:tcPr>
            <w:tcW w:w="1148" w:type="dxa"/>
          </w:tcPr>
          <w:p w:rsidR="00D76E54" w:rsidRDefault="00D76E54" w:rsidP="00D76E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آبیک</w:t>
            </w:r>
          </w:p>
        </w:tc>
        <w:tc>
          <w:tcPr>
            <w:tcW w:w="1189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477</w:t>
            </w:r>
          </w:p>
        </w:tc>
        <w:tc>
          <w:tcPr>
            <w:tcW w:w="118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477</w:t>
            </w:r>
          </w:p>
        </w:tc>
        <w:tc>
          <w:tcPr>
            <w:tcW w:w="111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132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138</w:t>
            </w:r>
          </w:p>
        </w:tc>
        <w:tc>
          <w:tcPr>
            <w:tcW w:w="3510" w:type="dxa"/>
          </w:tcPr>
          <w:p w:rsidR="00D76E54" w:rsidRPr="00D76E54" w:rsidRDefault="00D76E54" w:rsidP="00D76E54">
            <w:pPr>
              <w:rPr>
                <w:sz w:val="24"/>
                <w:szCs w:val="24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  <w:tr w:rsidR="00D76E54" w:rsidTr="00D6374B">
        <w:tc>
          <w:tcPr>
            <w:tcW w:w="1148" w:type="dxa"/>
          </w:tcPr>
          <w:p w:rsidR="00D76E54" w:rsidRDefault="00D76E54" w:rsidP="00D76E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بوئین زهرا</w:t>
            </w:r>
          </w:p>
        </w:tc>
        <w:tc>
          <w:tcPr>
            <w:tcW w:w="1189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375</w:t>
            </w:r>
          </w:p>
        </w:tc>
        <w:tc>
          <w:tcPr>
            <w:tcW w:w="118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375</w:t>
            </w:r>
          </w:p>
        </w:tc>
        <w:tc>
          <w:tcPr>
            <w:tcW w:w="111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102</w:t>
            </w:r>
          </w:p>
        </w:tc>
        <w:tc>
          <w:tcPr>
            <w:tcW w:w="1132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86</w:t>
            </w:r>
          </w:p>
        </w:tc>
        <w:tc>
          <w:tcPr>
            <w:tcW w:w="3510" w:type="dxa"/>
          </w:tcPr>
          <w:p w:rsidR="00D76E54" w:rsidRPr="00D76E54" w:rsidRDefault="00D76E54" w:rsidP="00D76E54">
            <w:pPr>
              <w:rPr>
                <w:sz w:val="24"/>
                <w:szCs w:val="24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  <w:tr w:rsidR="00D76E54" w:rsidTr="00D6374B">
        <w:tc>
          <w:tcPr>
            <w:tcW w:w="1148" w:type="dxa"/>
          </w:tcPr>
          <w:p w:rsidR="00D76E54" w:rsidRDefault="00D76E54" w:rsidP="00D76E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آوج</w:t>
            </w:r>
          </w:p>
        </w:tc>
        <w:tc>
          <w:tcPr>
            <w:tcW w:w="1189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486</w:t>
            </w:r>
          </w:p>
        </w:tc>
        <w:tc>
          <w:tcPr>
            <w:tcW w:w="118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486</w:t>
            </w:r>
          </w:p>
        </w:tc>
        <w:tc>
          <w:tcPr>
            <w:tcW w:w="111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163</w:t>
            </w:r>
          </w:p>
        </w:tc>
        <w:tc>
          <w:tcPr>
            <w:tcW w:w="1132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3510" w:type="dxa"/>
          </w:tcPr>
          <w:p w:rsidR="00D76E54" w:rsidRPr="00D76E54" w:rsidRDefault="00D76E54" w:rsidP="00D76E54">
            <w:pPr>
              <w:rPr>
                <w:sz w:val="24"/>
                <w:szCs w:val="24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</w:tbl>
    <w:p w:rsidR="001D01F9" w:rsidRDefault="001D01F9" w:rsidP="001D01F9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D6374B" w:rsidRDefault="00D6374B" w:rsidP="00D6374B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4E0DBF" w:rsidRPr="00D76E54" w:rsidRDefault="004E0DBF" w:rsidP="004E0DBF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D76E54">
        <w:rPr>
          <w:rFonts w:cs="B Nazanin" w:hint="cs"/>
          <w:sz w:val="28"/>
          <w:szCs w:val="28"/>
          <w:rtl/>
          <w:lang w:bidi="fa-IR"/>
        </w:rPr>
        <w:t>حمل مصالح تا 30 کیلومتر بعهده پیمانکار می باشد.</w:t>
      </w:r>
    </w:p>
    <w:p w:rsidR="00D76E54" w:rsidRPr="00D76E54" w:rsidRDefault="00D76E54" w:rsidP="00D76E54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درصورت تغییر مسیر با نظر دستگاه نظارت، ملاک عمل متراژ محل جدید خواهد بود.</w:t>
      </w:r>
    </w:p>
    <w:sectPr w:rsidR="00D76E54" w:rsidRPr="00D76E54" w:rsidSect="00D6374B">
      <w:pgSz w:w="11906" w:h="16838" w:code="9"/>
      <w:pgMar w:top="1440" w:right="1440" w:bottom="1440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D6A87"/>
    <w:multiLevelType w:val="hybridMultilevel"/>
    <w:tmpl w:val="EB140B1C"/>
    <w:lvl w:ilvl="0" w:tplc="22F46D84">
      <w:numFmt w:val="bullet"/>
      <w:lvlText w:val=""/>
      <w:lvlJc w:val="left"/>
      <w:pPr>
        <w:ind w:left="720" w:hanging="360"/>
      </w:pPr>
      <w:rPr>
        <w:rFonts w:ascii="Symbol" w:eastAsiaTheme="minorHAnsi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F9"/>
    <w:rsid w:val="000E18ED"/>
    <w:rsid w:val="001D01F9"/>
    <w:rsid w:val="004E0DBF"/>
    <w:rsid w:val="00892452"/>
    <w:rsid w:val="00BC70E6"/>
    <w:rsid w:val="00D6374B"/>
    <w:rsid w:val="00D7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0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0D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7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0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0D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7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65826-FA23-4EB1-9F91-4CB169EAC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taheri-fani</dc:creator>
  <cp:keywords/>
  <dc:description/>
  <cp:lastModifiedBy>Fani Taheri-fani</cp:lastModifiedBy>
  <cp:revision>2</cp:revision>
  <cp:lastPrinted>2018-02-14T05:58:00Z</cp:lastPrinted>
  <dcterms:created xsi:type="dcterms:W3CDTF">2018-02-14T05:26:00Z</dcterms:created>
  <dcterms:modified xsi:type="dcterms:W3CDTF">2018-08-26T07:38:00Z</dcterms:modified>
</cp:coreProperties>
</file>